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CB4589E" w14:textId="77777777"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C4250E" wp14:editId="345748AB">
                <wp:simplePos x="0" y="0"/>
                <wp:positionH relativeFrom="column">
                  <wp:posOffset>2725462</wp:posOffset>
                </wp:positionH>
                <wp:positionV relativeFrom="paragraph">
                  <wp:posOffset>113442</wp:posOffset>
                </wp:positionV>
                <wp:extent cx="918210" cy="498475"/>
                <wp:effectExtent l="95250" t="38100" r="0" b="11112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wdUpDiag">
                          <a:fgClr>
                            <a:schemeClr val="accent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B12529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214.6pt;margin-top:8.95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" fillcolor="#c45911 [2405]" strokecolor="#00b050" strokeweight="2pt">
                <v:fill r:id="rId11" o:title="" color2="white [3212]" type="pattern"/>
                <v:shadow on="t" color="black" opacity="26214f" origin=".5,-.5" offset="-.74836mm,.74836mm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14:paraId="6DB88CB9" w14:textId="77777777"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14:paraId="5BFB818D" w14:textId="77777777"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14:paraId="5AA5F13C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14:paraId="2B248408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14:paraId="32E9FCB3" w14:textId="77777777"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  <w:lang w:eastAsia="zh-CN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14:paraId="5590380B" w14:textId="166DF490" w:rsidR="000606EB" w:rsidRPr="00CA29D4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sz w:val="24"/>
          <w:lang w:eastAsia="zh-TW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AD2709">
        <w:rPr>
          <w:rFonts w:ascii="ＭＳ Ｐゴシック" w:eastAsia="ＭＳ Ｐゴシック" w:hAnsi="ＭＳ Ｐゴシック" w:hint="eastAsia"/>
          <w:sz w:val="24"/>
        </w:rPr>
        <w:t>1</w:t>
      </w:r>
      <w:r w:rsidR="00CA29D4">
        <w:rPr>
          <w:rFonts w:ascii="ＭＳ Ｐゴシック" w:eastAsia="ＭＳ Ｐゴシック" w:hAnsi="ＭＳ Ｐゴシック" w:hint="eastAsia"/>
          <w:sz w:val="24"/>
        </w:rPr>
        <w:t>0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月</w:t>
      </w:r>
      <w:r w:rsidR="00792DDA">
        <w:rPr>
          <w:rFonts w:ascii="ＭＳ Ｐゴシック" w:eastAsia="ＭＳ Ｐゴシック" w:hAnsi="ＭＳ Ｐゴシック" w:hint="eastAsia"/>
          <w:sz w:val="24"/>
        </w:rPr>
        <w:t>25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日(</w:t>
      </w:r>
      <w:r w:rsidR="00CA29D4">
        <w:rPr>
          <w:rFonts w:ascii="ＭＳ Ｐゴシック" w:eastAsia="ＭＳ Ｐゴシック" w:hAnsi="ＭＳ Ｐゴシック" w:hint="eastAsia"/>
          <w:sz w:val="24"/>
        </w:rPr>
        <w:t>火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)</w:t>
      </w:r>
      <w:r w:rsidR="00543A05">
        <w:rPr>
          <w:rFonts w:ascii="ＭＳ Ｐゴシック" w:eastAsia="ＭＳ Ｐゴシック" w:hAnsi="ＭＳ Ｐゴシック" w:hint="eastAsia"/>
          <w:sz w:val="24"/>
        </w:rPr>
        <w:t>１</w:t>
      </w:r>
      <w:r w:rsidR="00CA29D4">
        <w:rPr>
          <w:rFonts w:ascii="ＭＳ Ｐゴシック" w:eastAsia="ＭＳ Ｐゴシック" w:hAnsi="ＭＳ Ｐゴシック" w:hint="eastAsia"/>
          <w:sz w:val="24"/>
        </w:rPr>
        <w:t>３</w:t>
      </w:r>
      <w:r w:rsidR="00543A05">
        <w:rPr>
          <w:rFonts w:ascii="ＭＳ Ｐゴシック" w:eastAsia="ＭＳ Ｐゴシック" w:hAnsi="ＭＳ Ｐゴシック" w:hint="eastAsia"/>
          <w:sz w:val="24"/>
        </w:rPr>
        <w:t xml:space="preserve">：００ 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迄</w:t>
      </w:r>
    </w:p>
    <w:p w14:paraId="18C2CFBF" w14:textId="12910725" w:rsidR="000606EB" w:rsidRPr="00167F1C" w:rsidRDefault="00CA29D4" w:rsidP="00CA29D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CA29D4">
        <w:rPr>
          <w:rFonts w:ascii="ＭＳ Ｐゴシック" w:eastAsia="ＭＳ Ｐゴシック" w:hAnsi="ＭＳ Ｐゴシック"/>
          <w:color w:val="538135" w:themeColor="accent6" w:themeShade="BF"/>
          <w:sz w:val="28"/>
          <w:szCs w:val="28"/>
        </w:rPr>
        <w:t>GEO✖STEAM</w:t>
      </w:r>
      <w:r w:rsidRPr="00CA29D4">
        <w:rPr>
          <w:rFonts w:ascii="ＭＳ Ｐゴシック" w:eastAsia="ＭＳ Ｐゴシック" w:hAnsi="ＭＳ Ｐゴシック" w:hint="eastAsia"/>
          <w:color w:val="538135" w:themeColor="accent6" w:themeShade="BF"/>
          <w:sz w:val="28"/>
          <w:szCs w:val="28"/>
        </w:rPr>
        <w:t>講習会</w:t>
      </w:r>
      <w:r w:rsidR="002C440A" w:rsidRPr="00CA29D4">
        <w:rPr>
          <w:rFonts w:ascii="ＭＳ Ｐゴシック" w:eastAsia="ＭＳ Ｐゴシック" w:hAnsi="ＭＳ Ｐゴシック" w:hint="eastAsia"/>
          <w:sz w:val="32"/>
        </w:rPr>
        <w:t>「</w:t>
      </w:r>
      <w:r w:rsidRPr="00CA29D4">
        <w:rPr>
          <w:rFonts w:ascii="ＭＳ Ｐゴシック" w:eastAsia="ＭＳ Ｐゴシック" w:hAnsi="ＭＳ Ｐゴシック" w:hint="eastAsia"/>
          <w:color w:val="538135" w:themeColor="accent6" w:themeShade="BF"/>
          <w:sz w:val="28"/>
          <w:szCs w:val="28"/>
        </w:rPr>
        <w:t>①地盤の強度評価と地域環境</w:t>
      </w:r>
      <w:r w:rsidR="007F7273" w:rsidRPr="00CA29D4">
        <w:rPr>
          <w:rFonts w:ascii="ＭＳ Ｐゴシック" w:eastAsia="ＭＳ Ｐゴシック" w:hAnsi="ＭＳ Ｐゴシック" w:hint="eastAsia"/>
          <w:b/>
          <w:color w:val="538135" w:themeColor="accent6" w:themeShade="BF"/>
          <w:sz w:val="28"/>
          <w:szCs w:val="28"/>
        </w:rPr>
        <w:t>コース</w:t>
      </w:r>
      <w:r w:rsidR="000606EB"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="000606EB"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14:paraId="04A88C63" w14:textId="06F58A7F"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</w:t>
      </w:r>
      <w:r w:rsidR="0078472F">
        <w:rPr>
          <w:rFonts w:ascii="ＭＳ Ｐゴシック" w:eastAsia="ＭＳ Ｐゴシック" w:hAnsi="ＭＳ Ｐゴシック" w:hint="eastAsia"/>
          <w:sz w:val="30"/>
        </w:rPr>
        <w:t>４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AD2709">
        <w:rPr>
          <w:rFonts w:ascii="ＭＳ Ｐゴシック" w:eastAsia="ＭＳ Ｐゴシック" w:hAnsi="ＭＳ Ｐゴシック" w:hint="eastAsia"/>
          <w:sz w:val="30"/>
        </w:rPr>
        <w:t>１</w:t>
      </w:r>
      <w:r w:rsidR="00CA29D4">
        <w:rPr>
          <w:rFonts w:ascii="ＭＳ Ｐゴシック" w:eastAsia="ＭＳ Ｐゴシック" w:hAnsi="ＭＳ Ｐゴシック" w:hint="eastAsia"/>
          <w:sz w:val="30"/>
        </w:rPr>
        <w:t>0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792DDA">
        <w:rPr>
          <w:rFonts w:ascii="ＭＳ Ｐゴシック" w:eastAsia="ＭＳ Ｐゴシック" w:hAnsi="ＭＳ Ｐゴシック" w:hint="eastAsia"/>
          <w:sz w:val="30"/>
        </w:rPr>
        <w:t>31</w:t>
      </w:r>
      <w:r w:rsidR="001E0034">
        <w:rPr>
          <w:rFonts w:ascii="ＭＳ Ｐゴシック" w:eastAsia="ＭＳ Ｐゴシック" w:hAnsi="ＭＳ Ｐゴシック" w:hint="eastAsia"/>
          <w:sz w:val="30"/>
        </w:rPr>
        <w:t>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052C19">
        <w:rPr>
          <w:rFonts w:ascii="ＭＳ Ｐゴシック" w:eastAsia="ＭＳ Ｐゴシック" w:hAnsi="ＭＳ Ｐゴシック" w:hint="eastAsia"/>
          <w:sz w:val="30"/>
        </w:rPr>
        <w:t>月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052C19" w14:paraId="6622C28E" w14:textId="77777777" w:rsidTr="00B001CF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1E55B4" w14:textId="77777777" w:rsidR="00052C19" w:rsidRDefault="00052C19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ACCE2" w14:textId="77777777" w:rsidR="00052C19" w:rsidRDefault="00052C19" w:rsidP="00B001CF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2C19" w14:paraId="08E9F845" w14:textId="77777777" w:rsidTr="00B001CF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EB43A" w14:textId="77777777" w:rsidR="00052C19" w:rsidRDefault="00052C19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4EB77" w14:textId="77777777" w:rsidR="00052C19" w:rsidRDefault="00052C19" w:rsidP="00B001CF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52C19" w14:paraId="0ED466F3" w14:textId="77777777" w:rsidTr="00B001CF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61FD9" w14:textId="77777777" w:rsidR="00052C19" w:rsidRDefault="00052C19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084D3" w14:textId="77777777" w:rsidR="00052C19" w:rsidRDefault="00052C19" w:rsidP="00F45545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B001C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CA29D4" w14:paraId="65C596A6" w14:textId="77777777" w:rsidTr="001A15F7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E3905" w14:textId="77777777" w:rsidR="00CA29D4" w:rsidRDefault="00CA29D4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4E09B0E" w14:textId="7951F2BF" w:rsidR="00CA29D4" w:rsidRDefault="00CA29D4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8A3E8" w14:textId="77777777" w:rsidR="00122310" w:rsidRDefault="00122310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地盤工学会</w:t>
            </w:r>
          </w:p>
          <w:p w14:paraId="67A95242" w14:textId="436377D3" w:rsidR="00CA29D4" w:rsidRPr="00671469" w:rsidRDefault="00CA29D4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会員種別</w:t>
            </w:r>
          </w:p>
        </w:tc>
      </w:tr>
      <w:tr w:rsidR="00CA29D4" w14:paraId="051DED0C" w14:textId="77777777" w:rsidTr="008F6F55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154FD" w14:textId="77777777" w:rsidR="00CA29D4" w:rsidRDefault="00CA29D4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6D32D4" w14:textId="57DA8CE2" w:rsidR="00CA29D4" w:rsidRDefault="00CA29D4" w:rsidP="0042458D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B43DA63" w14:textId="77777777" w:rsidR="00CA29D4" w:rsidRPr="00671469" w:rsidRDefault="00CA29D4" w:rsidP="00F45545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CA29D4" w14:paraId="3FC87CC2" w14:textId="77777777" w:rsidTr="0043049E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B9A1B" w14:textId="77777777" w:rsidR="00CA29D4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AC9309" w14:textId="765BB1E9" w:rsidR="00CA29D4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691BB3B" w14:textId="77777777" w:rsidR="00CA29D4" w:rsidRPr="00671469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CA29D4" w14:paraId="6807DC27" w14:textId="77777777" w:rsidTr="009E3FB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66EC68" w14:textId="77777777" w:rsidR="00CA29D4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B48CDC" w14:textId="36C5227E" w:rsidR="00CA29D4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C8CF1" w14:textId="77777777" w:rsidR="00CA29D4" w:rsidRPr="00671469" w:rsidRDefault="00CA29D4" w:rsidP="00B001CF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1095C5DF" w14:textId="351F98B8" w:rsidR="00052C19" w:rsidRDefault="00122310" w:rsidP="00122310">
      <w:pPr>
        <w:wordWrap w:val="0"/>
        <w:spacing w:line="160" w:lineRule="atLeast"/>
        <w:ind w:right="-201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該当者は</w:t>
      </w:r>
      <w:r w:rsidR="00B001CF" w:rsidRPr="00B001CF">
        <w:rPr>
          <w:rFonts w:ascii="ＭＳ ゴシック" w:eastAsia="ＭＳ Ｐゴシック" w:hAnsi="ＭＳ ゴシック"/>
          <w:b/>
          <w:bCs/>
          <w:noProof/>
          <w:color w:val="C00000"/>
          <w:sz w:val="24"/>
        </w:rPr>
        <w:drawing>
          <wp:anchor distT="0" distB="0" distL="114300" distR="114300" simplePos="0" relativeHeight="251672064" behindDoc="0" locked="0" layoutInCell="1" allowOverlap="1" wp14:anchorId="0EDF5827" wp14:editId="29459494">
            <wp:simplePos x="0" y="0"/>
            <wp:positionH relativeFrom="margin">
              <wp:align>left</wp:align>
            </wp:positionH>
            <wp:positionV relativeFrom="margin">
              <wp:posOffset>5615091</wp:posOffset>
            </wp:positionV>
            <wp:extent cx="3343275" cy="3407410"/>
            <wp:effectExtent l="0" t="0" r="952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1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52C19" w:rsidRPr="00B001CF">
        <w:rPr>
          <w:rFonts w:ascii="HG丸ｺﾞｼｯｸM-PRO" w:eastAsia="HG丸ｺﾞｼｯｸM-PRO" w:hAnsi="HG丸ｺﾞｼｯｸM-PRO" w:hint="eastAsia"/>
          <w:color w:val="C00000"/>
          <w:sz w:val="22"/>
        </w:rPr>
        <w:t>会員種別</w:t>
      </w:r>
      <w:r w:rsidR="00B001CF">
        <w:rPr>
          <w:rFonts w:ascii="HG丸ｺﾞｼｯｸM-PRO" w:eastAsia="HG丸ｺﾞｼｯｸM-PRO" w:hAnsi="HG丸ｺﾞｼｯｸM-PRO" w:hint="eastAsia"/>
          <w:sz w:val="22"/>
        </w:rPr>
        <w:t>┛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CD4BF98" w14:textId="042E21B4" w:rsidR="00052C19" w:rsidRPr="007B3AF7" w:rsidRDefault="00CA29D4" w:rsidP="00B001CF">
      <w:pPr>
        <w:spacing w:line="160" w:lineRule="atLeast"/>
        <w:ind w:right="-201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の欄</w:t>
      </w:r>
      <w:r w:rsidR="00B001CF">
        <w:rPr>
          <w:rFonts w:ascii="HG丸ｺﾞｼｯｸM-PRO" w:eastAsia="HG丸ｺﾞｼｯｸM-PRO" w:hAnsi="HG丸ｺﾞｼｯｸM-PRO" w:hint="eastAsia"/>
          <w:sz w:val="22"/>
        </w:rPr>
        <w:t>に</w:t>
      </w:r>
      <w:r w:rsidR="00052C19" w:rsidRPr="00B001CF">
        <w:rPr>
          <w:rFonts w:ascii="HG丸ｺﾞｼｯｸM-PRO" w:eastAsia="HG丸ｺﾞｼｯｸM-PRO" w:hAnsi="HG丸ｺﾞｼｯｸM-PRO" w:hint="eastAsia"/>
          <w:color w:val="C00000"/>
          <w:sz w:val="22"/>
        </w:rPr>
        <w:t>〇</w:t>
      </w:r>
      <w:r w:rsidR="00052C19" w:rsidRPr="007B3AF7">
        <w:rPr>
          <w:rFonts w:ascii="HG丸ｺﾞｼｯｸM-PRO" w:eastAsia="HG丸ｺﾞｼｯｸM-PRO" w:hAnsi="HG丸ｺﾞｼｯｸM-PRO" w:hint="eastAsia"/>
          <w:sz w:val="22"/>
        </w:rPr>
        <w:t>をご記入</w:t>
      </w:r>
      <w:r w:rsidR="00CE10D8">
        <w:rPr>
          <w:rFonts w:ascii="HG丸ｺﾞｼｯｸM-PRO" w:eastAsia="HG丸ｺﾞｼｯｸM-PRO" w:hAnsi="HG丸ｺﾞｼｯｸM-PRO" w:hint="eastAsia"/>
          <w:sz w:val="22"/>
        </w:rPr>
        <w:t>くだ</w:t>
      </w:r>
      <w:r w:rsidR="00052C19" w:rsidRPr="007B3AF7">
        <w:rPr>
          <w:rFonts w:ascii="HG丸ｺﾞｼｯｸM-PRO" w:eastAsia="HG丸ｺﾞｼｯｸM-PRO" w:hAnsi="HG丸ｺﾞｼｯｸM-PRO" w:hint="eastAsia"/>
          <w:sz w:val="22"/>
        </w:rPr>
        <w:t>さい。</w:t>
      </w:r>
    </w:p>
    <w:p w14:paraId="68C72446" w14:textId="5E504D3E" w:rsidR="00052C19" w:rsidRDefault="00CA29D4" w:rsidP="00052C19">
      <w:pPr>
        <w:snapToGrid w:val="0"/>
        <w:spacing w:line="360" w:lineRule="auto"/>
        <w:rPr>
          <w:rFonts w:ascii="ＭＳ ゴシック" w:eastAsia="ＭＳ Ｐゴシック" w:hAnsi="ＭＳ ゴシック"/>
          <w:b/>
          <w:bCs/>
          <w:sz w:val="24"/>
          <w:lang w:eastAsia="zh-CN"/>
        </w:rPr>
      </w:pPr>
      <w:r>
        <w:rPr>
          <w:rFonts w:eastAsia="ＭＳ ゴシック" w:hint="eastAsia"/>
          <w:sz w:val="22"/>
        </w:rPr>
        <w:t>座学</w:t>
      </w:r>
      <w:r w:rsidR="00052C19">
        <w:rPr>
          <w:rFonts w:eastAsia="ＭＳ ゴシック"/>
          <w:sz w:val="22"/>
          <w:lang w:eastAsia="zh-CN"/>
        </w:rPr>
        <w:t>会場：</w:t>
      </w:r>
      <w:r w:rsidR="00052C19"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>香川高専高松</w:t>
      </w:r>
      <w:r w:rsidR="00052C19">
        <w:rPr>
          <w:rFonts w:ascii="ＭＳ ゴシック" w:eastAsia="ＭＳ Ｐゴシック" w:hAnsi="ＭＳ ゴシック" w:hint="eastAsia"/>
          <w:b/>
          <w:bCs/>
          <w:sz w:val="24"/>
        </w:rPr>
        <w:t>ｷｬﾝﾊﾟｽ</w:t>
      </w:r>
      <w:r w:rsidR="00052C19"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 xml:space="preserve"> </w:t>
      </w:r>
    </w:p>
    <w:p w14:paraId="3AC78D83" w14:textId="77777777" w:rsidR="00052C19" w:rsidRDefault="00052C19" w:rsidP="00052C19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専攻科棟２</w:t>
      </w:r>
      <w:r>
        <w:rPr>
          <w:rFonts w:ascii="ＭＳ ゴシック" w:eastAsia="ＭＳ Ｐゴシック" w:hAnsi="ＭＳ ゴシック" w:hint="eastAsia"/>
          <w:b/>
          <w:bCs/>
          <w:sz w:val="24"/>
        </w:rPr>
        <w:t xml:space="preserve">F </w:t>
      </w:r>
    </w:p>
    <w:p w14:paraId="148CACA4" w14:textId="77777777" w:rsidR="00052C19" w:rsidRDefault="00052C19" w:rsidP="00052C19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ミックスメディア室</w:t>
      </w:r>
    </w:p>
    <w:p w14:paraId="73C7BF14" w14:textId="77777777" w:rsidR="00052C19" w:rsidRDefault="00052C19" w:rsidP="00052C19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（高松市勅使町</w:t>
      </w:r>
      <w:r>
        <w:rPr>
          <w:rFonts w:ascii="ＭＳ ゴシック" w:eastAsia="ＭＳ Ｐゴシック" w:hAnsi="ＭＳ ゴシック" w:hint="eastAsia"/>
          <w:b/>
          <w:bCs/>
          <w:sz w:val="24"/>
        </w:rPr>
        <w:t>355</w:t>
      </w:r>
      <w:r>
        <w:rPr>
          <w:rFonts w:ascii="ＭＳ ゴシック" w:eastAsia="ＭＳ Ｐゴシック" w:hAnsi="ＭＳ ゴシック" w:hint="eastAsia"/>
          <w:b/>
          <w:bCs/>
          <w:sz w:val="24"/>
        </w:rPr>
        <w:t>）</w:t>
      </w:r>
    </w:p>
    <w:p w14:paraId="50FA689D" w14:textId="77777777" w:rsidR="00052C19" w:rsidRDefault="00052C19" w:rsidP="00052C1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← 校内の位置図</w:t>
      </w:r>
    </w:p>
    <w:p w14:paraId="318C1CBD" w14:textId="77777777" w:rsidR="00052C19" w:rsidRDefault="00052C19" w:rsidP="00052C1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7373FFF" w14:textId="7B5E5B90" w:rsidR="00052C19" w:rsidRDefault="00052C19" w:rsidP="00052C1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※お車は，校内北西の職員駐車場をご利用ください。校内は徐行にてお願い</w:t>
      </w:r>
      <w:r w:rsidR="00A13E15">
        <w:rPr>
          <w:rFonts w:ascii="ＭＳ Ｐゴシック" w:eastAsia="ＭＳ Ｐゴシック" w:hAnsi="ＭＳ Ｐゴシック" w:hint="eastAsia"/>
          <w:sz w:val="22"/>
          <w:szCs w:val="22"/>
        </w:rPr>
        <w:t>いた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します。</w:t>
      </w:r>
    </w:p>
    <w:p w14:paraId="4D9F0276" w14:textId="77777777" w:rsidR="00052C19" w:rsidRPr="00AD5571" w:rsidRDefault="00052C19" w:rsidP="00052C1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できるだけ乗り合わせてお越しいただけると幸いです。</w:t>
      </w:r>
    </w:p>
    <w:p w14:paraId="40EA7B1C" w14:textId="77777777" w:rsidR="008B6B22" w:rsidRDefault="00052C19" w:rsidP="00052C1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☆</w:t>
      </w:r>
      <w:r w:rsidRPr="009C008D">
        <w:rPr>
          <w:rFonts w:ascii="ＭＳ Ｐゴシック" w:eastAsia="ＭＳ Ｐゴシック" w:hAnsi="ＭＳ Ｐゴシック" w:hint="eastAsia"/>
          <w:sz w:val="22"/>
          <w:szCs w:val="22"/>
        </w:rPr>
        <w:t>お申し込みいただいた方には，</w:t>
      </w:r>
    </w:p>
    <w:p w14:paraId="682E4720" w14:textId="417F04DD" w:rsidR="000606EB" w:rsidRDefault="00052C19" w:rsidP="00052C19">
      <w:pPr>
        <w:rPr>
          <w:rFonts w:ascii="ＭＳ 明朝" w:eastAsia="ＭＳ Ｐゴシック" w:hAnsi="ＭＳ 明朝"/>
          <w:color w:val="000000"/>
          <w:sz w:val="28"/>
        </w:rPr>
      </w:pPr>
      <w:r w:rsidRPr="009C008D">
        <w:rPr>
          <w:rFonts w:ascii="ＭＳ Ｐゴシック" w:eastAsia="ＭＳ Ｐゴシック" w:hAnsi="ＭＳ Ｐゴシック" w:hint="eastAsia"/>
          <w:sz w:val="22"/>
          <w:szCs w:val="22"/>
        </w:rPr>
        <w:t>受付確認を送付いたします。</w:t>
      </w:r>
    </w:p>
    <w:sectPr w:rsidR="000606EB" w:rsidSect="00C948E9">
      <w:pgSz w:w="11906" w:h="16838" w:code="9"/>
      <w:pgMar w:top="1134" w:right="1588" w:bottom="851" w:left="1588" w:header="851" w:footer="57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E465" w14:textId="77777777" w:rsidR="003B59B3" w:rsidRDefault="003B59B3">
      <w:r>
        <w:separator/>
      </w:r>
    </w:p>
  </w:endnote>
  <w:endnote w:type="continuationSeparator" w:id="0">
    <w:p w14:paraId="04CEAD90" w14:textId="77777777" w:rsidR="003B59B3" w:rsidRDefault="003B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EB894" w14:textId="77777777" w:rsidR="003B59B3" w:rsidRDefault="003B59B3">
      <w:r>
        <w:separator/>
      </w:r>
    </w:p>
  </w:footnote>
  <w:footnote w:type="continuationSeparator" w:id="0">
    <w:p w14:paraId="7BF61141" w14:textId="77777777" w:rsidR="003B59B3" w:rsidRDefault="003B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0AF47656"/>
    <w:multiLevelType w:val="hybridMultilevel"/>
    <w:tmpl w:val="52EA44BC"/>
    <w:lvl w:ilvl="0" w:tplc="1574671E">
      <w:start w:val="1"/>
      <w:numFmt w:val="decimalEnclosedCircle"/>
      <w:lvlText w:val="「%1"/>
      <w:lvlJc w:val="left"/>
      <w:pPr>
        <w:ind w:left="720" w:hanging="720"/>
      </w:pPr>
      <w:rPr>
        <w:rFonts w:hint="default"/>
        <w:color w:val="538135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070172"/>
    <w:multiLevelType w:val="hybridMultilevel"/>
    <w:tmpl w:val="A03496DC"/>
    <w:lvl w:ilvl="0" w:tplc="49C09B8A">
      <w:start w:val="1"/>
      <w:numFmt w:val="decimalEnclosedCircle"/>
      <w:lvlText w:val="「%1"/>
      <w:lvlJc w:val="left"/>
      <w:pPr>
        <w:ind w:left="1440" w:hanging="720"/>
      </w:pPr>
      <w:rPr>
        <w:rFonts w:hint="default"/>
        <w:color w:val="538135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14F66"/>
    <w:rsid w:val="00036C36"/>
    <w:rsid w:val="00044E15"/>
    <w:rsid w:val="00052C19"/>
    <w:rsid w:val="000606EB"/>
    <w:rsid w:val="00061285"/>
    <w:rsid w:val="00065D40"/>
    <w:rsid w:val="000668A3"/>
    <w:rsid w:val="000C647D"/>
    <w:rsid w:val="000D0333"/>
    <w:rsid w:val="000E3667"/>
    <w:rsid w:val="00122310"/>
    <w:rsid w:val="00135F55"/>
    <w:rsid w:val="001573CE"/>
    <w:rsid w:val="00167F1C"/>
    <w:rsid w:val="00176835"/>
    <w:rsid w:val="00192EE0"/>
    <w:rsid w:val="001A7939"/>
    <w:rsid w:val="001B180C"/>
    <w:rsid w:val="001B52B8"/>
    <w:rsid w:val="001D4BEF"/>
    <w:rsid w:val="001E0034"/>
    <w:rsid w:val="002004A9"/>
    <w:rsid w:val="002077D4"/>
    <w:rsid w:val="00246794"/>
    <w:rsid w:val="002C3AE1"/>
    <w:rsid w:val="002C440A"/>
    <w:rsid w:val="002F1903"/>
    <w:rsid w:val="003058C4"/>
    <w:rsid w:val="003509F0"/>
    <w:rsid w:val="0035366B"/>
    <w:rsid w:val="00355897"/>
    <w:rsid w:val="00375FD7"/>
    <w:rsid w:val="0037711E"/>
    <w:rsid w:val="00385F56"/>
    <w:rsid w:val="00396B9A"/>
    <w:rsid w:val="003B59B3"/>
    <w:rsid w:val="003B78B1"/>
    <w:rsid w:val="003F5175"/>
    <w:rsid w:val="004102DB"/>
    <w:rsid w:val="0041240B"/>
    <w:rsid w:val="0042458D"/>
    <w:rsid w:val="004344C1"/>
    <w:rsid w:val="00454F38"/>
    <w:rsid w:val="00455498"/>
    <w:rsid w:val="00471635"/>
    <w:rsid w:val="00536EEF"/>
    <w:rsid w:val="005412BD"/>
    <w:rsid w:val="00543A05"/>
    <w:rsid w:val="00553BAA"/>
    <w:rsid w:val="00555024"/>
    <w:rsid w:val="005705F4"/>
    <w:rsid w:val="00575790"/>
    <w:rsid w:val="00594E5F"/>
    <w:rsid w:val="005A3425"/>
    <w:rsid w:val="005D0314"/>
    <w:rsid w:val="005F2608"/>
    <w:rsid w:val="00637E6A"/>
    <w:rsid w:val="0065472C"/>
    <w:rsid w:val="00660093"/>
    <w:rsid w:val="00663BF6"/>
    <w:rsid w:val="006A3717"/>
    <w:rsid w:val="006D5F9D"/>
    <w:rsid w:val="006E57B8"/>
    <w:rsid w:val="006E5C22"/>
    <w:rsid w:val="006E7864"/>
    <w:rsid w:val="00764BC6"/>
    <w:rsid w:val="007668DA"/>
    <w:rsid w:val="007769E0"/>
    <w:rsid w:val="0078336F"/>
    <w:rsid w:val="0078472F"/>
    <w:rsid w:val="00790052"/>
    <w:rsid w:val="00792DDA"/>
    <w:rsid w:val="007964C5"/>
    <w:rsid w:val="007E74ED"/>
    <w:rsid w:val="007F7273"/>
    <w:rsid w:val="00827369"/>
    <w:rsid w:val="00881E24"/>
    <w:rsid w:val="00887FD9"/>
    <w:rsid w:val="00892252"/>
    <w:rsid w:val="008A6D69"/>
    <w:rsid w:val="008B6B22"/>
    <w:rsid w:val="008D2ED3"/>
    <w:rsid w:val="00902B56"/>
    <w:rsid w:val="00902BE3"/>
    <w:rsid w:val="0090534B"/>
    <w:rsid w:val="0091415A"/>
    <w:rsid w:val="00963981"/>
    <w:rsid w:val="00971A68"/>
    <w:rsid w:val="009B1C1F"/>
    <w:rsid w:val="009B6E5C"/>
    <w:rsid w:val="00A13E15"/>
    <w:rsid w:val="00A54458"/>
    <w:rsid w:val="00A63BB9"/>
    <w:rsid w:val="00AB7953"/>
    <w:rsid w:val="00AD2709"/>
    <w:rsid w:val="00AF1703"/>
    <w:rsid w:val="00B001CF"/>
    <w:rsid w:val="00B05506"/>
    <w:rsid w:val="00B22AC3"/>
    <w:rsid w:val="00B46C44"/>
    <w:rsid w:val="00B56427"/>
    <w:rsid w:val="00B72519"/>
    <w:rsid w:val="00B826E2"/>
    <w:rsid w:val="00B85688"/>
    <w:rsid w:val="00B861D5"/>
    <w:rsid w:val="00BB2F13"/>
    <w:rsid w:val="00BC0874"/>
    <w:rsid w:val="00BD1246"/>
    <w:rsid w:val="00BD78FF"/>
    <w:rsid w:val="00C21847"/>
    <w:rsid w:val="00C23FE7"/>
    <w:rsid w:val="00C46D0C"/>
    <w:rsid w:val="00C62C88"/>
    <w:rsid w:val="00C74F93"/>
    <w:rsid w:val="00C948E9"/>
    <w:rsid w:val="00CA29D4"/>
    <w:rsid w:val="00CB1CA1"/>
    <w:rsid w:val="00CC701B"/>
    <w:rsid w:val="00CE10D8"/>
    <w:rsid w:val="00D0069C"/>
    <w:rsid w:val="00D22300"/>
    <w:rsid w:val="00D81EC9"/>
    <w:rsid w:val="00D916FE"/>
    <w:rsid w:val="00DD03B7"/>
    <w:rsid w:val="00DE14CE"/>
    <w:rsid w:val="00DE24CE"/>
    <w:rsid w:val="00DF0147"/>
    <w:rsid w:val="00E148A0"/>
    <w:rsid w:val="00E250D0"/>
    <w:rsid w:val="00E65CCF"/>
    <w:rsid w:val="00E80EFA"/>
    <w:rsid w:val="00E95946"/>
    <w:rsid w:val="00EF0BBD"/>
    <w:rsid w:val="00F036F7"/>
    <w:rsid w:val="00F0585B"/>
    <w:rsid w:val="00F36A31"/>
    <w:rsid w:val="00F84D09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2F8B3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0"/>
    <w:uiPriority w:val="34"/>
    <w:qFormat/>
    <w:rsid w:val="00350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3CA3-2F11-448E-B8CB-47D4F151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kenkyu02</cp:lastModifiedBy>
  <cp:revision>2</cp:revision>
  <cp:lastPrinted>2022-09-29T07:54:00Z</cp:lastPrinted>
  <dcterms:created xsi:type="dcterms:W3CDTF">2022-09-29T07:55:00Z</dcterms:created>
  <dcterms:modified xsi:type="dcterms:W3CDTF">2022-09-29T07:55:00Z</dcterms:modified>
</cp:coreProperties>
</file>